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4320C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20C3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 w:rsidR="000D576B">
        <w:rPr>
          <w:rFonts w:ascii="Times New Roman" w:hAnsi="Times New Roman" w:cs="Times New Roman"/>
          <w:sz w:val="24"/>
          <w:szCs w:val="24"/>
        </w:rPr>
        <w:t>11.07.2023 года</w:t>
      </w:r>
      <w:r w:rsidR="00F41454"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 w:rsidR="000D576B">
        <w:rPr>
          <w:rFonts w:ascii="Times New Roman" w:hAnsi="Times New Roman" w:cs="Times New Roman"/>
          <w:sz w:val="24"/>
          <w:szCs w:val="24"/>
        </w:rPr>
        <w:t>450/23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" w:name="P36"/>
      <w:bookmarkEnd w:id="1"/>
      <w:r>
        <w:rPr>
          <w:rFonts w:ascii="Times New Roman" w:hAnsi="Times New Roman" w:cs="Times New Roman"/>
          <w:b/>
        </w:rPr>
        <w:t>ФОРМЫ РАЗМЕЩЕНИЯ ИНФОРМАЦИИ</w:t>
      </w:r>
    </w:p>
    <w:p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:rsidR="00E00AD4" w:rsidRDefault="00E00AD4" w:rsidP="00E00A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:rsidR="00E00AD4" w:rsidRDefault="00E00AD4" w:rsidP="00E00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(общая информация)</w:t>
      </w:r>
      <w:bookmarkStart w:id="2" w:name="P85"/>
      <w:bookmarkEnd w:id="2"/>
    </w:p>
    <w:p w:rsidR="00E00AD4" w:rsidRDefault="00E00AD4" w:rsidP="00E00A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559"/>
        <w:gridCol w:w="7796"/>
      </w:tblGrid>
      <w:tr w:rsidR="00E00AD4" w:rsidTr="00E00AD4">
        <w:trPr>
          <w:jc w:val="center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D4" w:rsidRDefault="00E00AD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E00AD4" w:rsidTr="00E00AD4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присвоения ОГРН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регистрирующего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регулируемой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организации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 (151-153)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Водозабор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(левый берег),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Водозабор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(правый берег), тел.:8(39422)4-09-03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89,65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скважин,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18,00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подкачивающих насосных станций, (штук)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2,00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22,00</w:t>
            </w:r>
          </w:p>
        </w:tc>
      </w:tr>
      <w:tr w:rsidR="00E00AD4" w:rsidTr="00E00AD4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D4" w:rsidRDefault="00E0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D4" w:rsidRDefault="00E0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16" w:rsidRDefault="00A30216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B3" w:rsidRPr="00A30216" w:rsidRDefault="006E0EB0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E00AD4" w:rsidRPr="00A30216">
        <w:rPr>
          <w:rFonts w:ascii="Times New Roman" w:hAnsi="Times New Roman" w:cs="Times New Roman"/>
          <w:b/>
          <w:sz w:val="24"/>
          <w:szCs w:val="24"/>
        </w:rPr>
        <w:t>8.</w:t>
      </w:r>
      <w:r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6B3" w:rsidRPr="00A30216">
        <w:rPr>
          <w:rFonts w:ascii="Times New Roman" w:hAnsi="Times New Roman" w:cs="Times New Roman"/>
          <w:b/>
          <w:sz w:val="24"/>
          <w:szCs w:val="24"/>
        </w:rPr>
        <w:t>Информация о наличии (об отсутствии) технической возможности</w:t>
      </w:r>
    </w:p>
    <w:p w:rsidR="002E76B3" w:rsidRPr="00A30216" w:rsidRDefault="002E76B3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 к централизованной системе холодного водоснабжения,</w:t>
      </w:r>
    </w:p>
    <w:p w:rsidR="002E76B3" w:rsidRPr="00A30216" w:rsidRDefault="002E76B3" w:rsidP="002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а также о принятии и рассмотрении заявлений о заключении договоров о подключении (технологическом присоединении)</w:t>
      </w:r>
    </w:p>
    <w:p w:rsidR="006E0EB0" w:rsidRPr="00A30216" w:rsidRDefault="002E76B3" w:rsidP="002E76B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093"/>
        <w:gridCol w:w="1247"/>
        <w:gridCol w:w="850"/>
        <w:gridCol w:w="21"/>
        <w:gridCol w:w="2135"/>
        <w:gridCol w:w="2978"/>
        <w:gridCol w:w="1558"/>
        <w:gridCol w:w="1496"/>
        <w:gridCol w:w="2047"/>
        <w:gridCol w:w="68"/>
      </w:tblGrid>
      <w:tr w:rsidR="006E0EB0" w:rsidTr="00A30216">
        <w:trPr>
          <w:gridAfter w:val="1"/>
          <w:wAfter w:w="68" w:type="dxa"/>
        </w:trPr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м3/сут.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6E0EB0" w:rsidTr="00A30216">
        <w:trPr>
          <w:gridAfter w:val="1"/>
          <w:wAfter w:w="68" w:type="dxa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EB0" w:rsidRDefault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0" w:rsidRDefault="006E0E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08" w:rsidTr="00A30216">
        <w:trPr>
          <w:gridAfter w:val="1"/>
          <w:wAfter w:w="68" w:type="dxa"/>
          <w:trHeight w:val="512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D57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 w:rsidR="000D57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2023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Pr="00BA7D41" w:rsidRDefault="00F43EA6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08" w:rsidRPr="00BA7D41" w:rsidRDefault="00882CF2" w:rsidP="005F0F6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BA7D41" w:rsidRDefault="00882CF2" w:rsidP="00882CF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  <w:r w:rsidR="00F00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Кызыл, ул. 9-ая линия, д.16, кв.2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BA7D41" w:rsidRDefault="00882C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0,210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BA7D41" w:rsidRDefault="00882CF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05.10.2023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F43EA6" w:rsidRDefault="00112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:rsidTr="00A30216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B08" w:rsidRPr="00BA7D41" w:rsidRDefault="00071B08" w:rsidP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08" w:rsidRPr="00BA7D41" w:rsidRDefault="00E2372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Многоквартирный 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BA7D41" w:rsidRDefault="00E2372B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Ленина, д.54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BA7D41" w:rsidRDefault="003C1A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88,640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BA7D41" w:rsidRDefault="003C1A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09.11.2023г.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08" w:rsidRPr="00F43EA6" w:rsidRDefault="005F0F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:rsidTr="00A30216">
        <w:trPr>
          <w:gridAfter w:val="1"/>
          <w:wAfter w:w="68" w:type="dxa"/>
          <w:trHeight w:val="512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 w:rsidP="00071B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Pr="00BA7D41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Pr="00E96D7F" w:rsidRDefault="003C1AE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Административные здания МВД</w:t>
            </w:r>
            <w:r w:rsidR="00E96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BA7D41" w:rsidRDefault="00E96D7F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Московская 32, 42/3, 44/1, 46, 46/1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BA7D41" w:rsidRDefault="00E96D7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4,052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BA7D41" w:rsidRDefault="00E96D7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28.11.2023г.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F43EA6" w:rsidRDefault="00F43E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071B08" w:rsidRPr="00F43E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одключен объект</w:t>
            </w:r>
          </w:p>
        </w:tc>
      </w:tr>
      <w:tr w:rsidR="00071B08" w:rsidTr="00A30216">
        <w:trPr>
          <w:gridAfter w:val="1"/>
          <w:wAfter w:w="68" w:type="dxa"/>
          <w:trHeight w:val="453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Pr="00BA7D41" w:rsidRDefault="00071B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Pr="00BA7D41" w:rsidRDefault="00E96D7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  <w:r w:rsidR="00071B08" w:rsidRPr="00E96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E96D7F" w:rsidRDefault="00E96D7F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BA7D41" w:rsidRDefault="00E96D7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BA7D41" w:rsidRDefault="00E96D7F" w:rsidP="006E0E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F43EA6" w:rsidRDefault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71B08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Default="00071B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Pr="00BA7D41" w:rsidRDefault="00071B0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08" w:rsidRPr="00BA7D41" w:rsidRDefault="00C5677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BA7D41" w:rsidRDefault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2</w:t>
            </w:r>
            <w:r w:rsidR="005F0F69" w:rsidRPr="00C56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BA7D41" w:rsidRDefault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C5677A" w:rsidRDefault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08" w:rsidRPr="00F43EA6" w:rsidRDefault="00071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5677A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A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A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A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A" w:rsidRPr="00BA7D41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A" w:rsidRPr="00BA7D41" w:rsidRDefault="00C5677A" w:rsidP="00C5677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A" w:rsidRPr="00BA7D41" w:rsidRDefault="00C5677A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3</w:t>
            </w:r>
            <w:r w:rsidRPr="00C56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A" w:rsidRPr="00BA7D41" w:rsidRDefault="00C5677A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A" w:rsidRPr="00C5677A" w:rsidRDefault="00C5677A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A" w:rsidRPr="00F43EA6" w:rsidRDefault="00C5677A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5677A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A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A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A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A" w:rsidRPr="00BA7D41" w:rsidRDefault="00C5677A" w:rsidP="00C5677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7A" w:rsidRPr="00BA7D41" w:rsidRDefault="00C5677A" w:rsidP="00C5677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A" w:rsidRPr="00BA7D41" w:rsidRDefault="00C5677A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4</w:t>
            </w:r>
            <w:r w:rsidRPr="00C56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A" w:rsidRPr="00BA7D41" w:rsidRDefault="00C5677A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A" w:rsidRPr="00C5677A" w:rsidRDefault="00C5677A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7A" w:rsidRPr="00F43EA6" w:rsidRDefault="00C5677A" w:rsidP="00C567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BA7D41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5</w:t>
            </w:r>
            <w:r w:rsidRPr="00C56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BA7D41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5677A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F43EA6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BA7D41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6</w:t>
            </w:r>
            <w:r w:rsidRPr="00C56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BA7D41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5677A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F43EA6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CA043D" w:rsidRDefault="00CA043D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Оздоровительный центр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Щетинкина-Кравченко, д.56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F43EA6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CA043D" w:rsidRDefault="00CA043D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Агропромышленный парк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Энергетиков, д.1Г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71,820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F43EA6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CA043D" w:rsidRDefault="00CA043D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Многоквартирный жилой дом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Ангарский бульвар на восточной стороне земельного участка с кадастровым номером 17:18:0105060:3144, на земельном участке с када</w:t>
            </w:r>
            <w:r w:rsidR="000E6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стровым номером 17:18:0105060:4780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E60F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E60F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E60FD" w:rsidRPr="00CA043D" w:rsidRDefault="000E60FD" w:rsidP="000E60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45,600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E60F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E60F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E60FD" w:rsidRPr="00CA043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F43EA6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E60FD" w:rsidRPr="00F43EA6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E60FD" w:rsidRPr="00F43EA6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E60FD" w:rsidRPr="00F43EA6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CA043D" w:rsidRDefault="000E60FD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МКЖД 1,2 квартал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мкрн. Монгун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г. Кызыл, ул. Кечил-оола,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д.79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304,900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F43EA6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 подключен 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объект</w:t>
            </w:r>
          </w:p>
        </w:tc>
      </w:tr>
      <w:tr w:rsidR="00CA043D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CA043D" w:rsidRDefault="000E60FD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 6-ой квартал мкрн. Монгун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Ооржака Лопсанчапа, д.32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139,700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0E60F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F43EA6" w:rsidRDefault="00EC4D66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CA043D" w:rsidRDefault="00EC4D66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 7-ой квартал мкрн. Монгун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EC4D66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Ооржака Лопсанчапа, д.22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EC4D66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46,600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EC4D66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F43EA6" w:rsidRDefault="00EC4D66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CA043D" w:rsidRDefault="00EC4D66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 10-ой квартал мкрн. Монгун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EC4D66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Кечил-оола, д.77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EC4D66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144,600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EC4D66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F43EA6" w:rsidRDefault="00EC4D66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CA043D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BA7D41" w:rsidRDefault="00CA043D" w:rsidP="00CA043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D" w:rsidRPr="00CA043D" w:rsidRDefault="00EC4D66" w:rsidP="00CA043D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Девять многоквартирных пятиэтажных жилых домов в мкрн. «Полигонный» строение №№17-25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CA043D" w:rsidRDefault="00DC01B4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Героя России Владимира Жоги, земельный участок №6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1B4" w:rsidRPr="00CA043D" w:rsidRDefault="00DC01B4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171,000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Default="00CA043D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1B4" w:rsidRDefault="00DC01B4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25.12.2023г.</w:t>
            </w:r>
          </w:p>
          <w:p w:rsidR="00DC01B4" w:rsidRPr="00CA043D" w:rsidRDefault="00DC01B4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3D" w:rsidRPr="00F43EA6" w:rsidRDefault="00DC01B4" w:rsidP="00CA043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DC01B4" w:rsidTr="00A30216">
        <w:trPr>
          <w:gridAfter w:val="1"/>
          <w:wAfter w:w="68" w:type="dxa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B4" w:rsidRDefault="00DC01B4" w:rsidP="00DC01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B4" w:rsidRDefault="00DC01B4" w:rsidP="00DC01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B4" w:rsidRDefault="00DC01B4" w:rsidP="00DC01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B4" w:rsidRPr="00BA7D41" w:rsidRDefault="00DC01B4" w:rsidP="00DC01B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B4" w:rsidRPr="00CA043D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Девять многоквартирных пятиэтажных жилых домов в мкрн. «Полигонный» строение №№26-34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4" w:rsidRPr="00CA043D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Героя России Владимира Жоги, земельный участок №8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1B4" w:rsidRPr="00CA043D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171,000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25.12.2023г.</w:t>
            </w:r>
          </w:p>
          <w:p w:rsidR="00DC01B4" w:rsidRPr="00CA043D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4" w:rsidRPr="00F43EA6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DC01B4" w:rsidTr="00A30216">
        <w:trPr>
          <w:trHeight w:val="8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4 квартал 2023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C01B4" w:rsidTr="00A3021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4 квартал 2023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C01B4" w:rsidTr="00A30216">
        <w:trPr>
          <w:trHeight w:val="82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4 квартал 2023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C01B4" w:rsidTr="00A30216">
        <w:trPr>
          <w:gridAfter w:val="1"/>
          <w:wAfter w:w="68" w:type="dxa"/>
          <w:trHeight w:val="14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холодного водоснабжения в течение квартала (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нормативная мощность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55т.м3-подача</w:t>
            </w:r>
            <w:r w:rsidRPr="0039602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-выданные тех.условия)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B4" w:rsidRDefault="00DC01B4" w:rsidP="00DC01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4" w:rsidRDefault="00DC01B4" w:rsidP="00DC01B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E0EB0" w:rsidRPr="00CA3755" w:rsidRDefault="009A6F82" w:rsidP="00AD5F50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755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F43EA6" w:rsidRPr="00CA375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подключено за</w:t>
      </w:r>
      <w:r w:rsidR="0039572E" w:rsidRPr="00CA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823" w:rsidRPr="00CA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год </w:t>
      </w:r>
      <w:r w:rsidR="0039572E" w:rsidRPr="00CA3755">
        <w:rPr>
          <w:rFonts w:ascii="Times New Roman" w:hAnsi="Times New Roman" w:cs="Times New Roman"/>
          <w:color w:val="000000" w:themeColor="text1"/>
          <w:sz w:val="24"/>
          <w:szCs w:val="24"/>
        </w:rPr>
        <w:t>объектов:</w:t>
      </w:r>
      <w:r w:rsidR="00946823" w:rsidRPr="00CA3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Административное здание прокуратуры, ул. Кочетова, д.53А (дата заключения договора 02.06.2022 года); Общеобразовательная школа на 825 мест, ул. Бай-Хаакская (дата заключения договора 22.07.2022 года)</w:t>
      </w:r>
      <w:r w:rsidR="00F43EA6" w:rsidRPr="00CA3755">
        <w:rPr>
          <w:rFonts w:ascii="Times New Roman" w:hAnsi="Times New Roman" w:cs="Times New Roman"/>
          <w:color w:val="000000" w:themeColor="text1"/>
          <w:sz w:val="24"/>
          <w:szCs w:val="24"/>
        </w:rPr>
        <w:t>; гостиница «Чалама», ул. Интернациональная,12 (дата заключения договора 15.07.2022 года)</w:t>
      </w: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5343A" w:rsidRDefault="00B5343A" w:rsidP="00627DE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30216">
        <w:rPr>
          <w:rFonts w:ascii="Times New Roman" w:hAnsi="Times New Roman" w:cs="Times New Roman"/>
          <w:sz w:val="24"/>
          <w:szCs w:val="24"/>
        </w:rPr>
        <w:t xml:space="preserve">   </w:t>
      </w:r>
      <w:r w:rsidR="005672C5">
        <w:rPr>
          <w:rFonts w:ascii="Times New Roman" w:hAnsi="Times New Roman" w:cs="Times New Roman"/>
          <w:sz w:val="24"/>
          <w:szCs w:val="24"/>
        </w:rPr>
        <w:t xml:space="preserve"> </w:t>
      </w:r>
      <w:r w:rsidR="00E00AD4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BA7D41" w:rsidRDefault="00283144" w:rsidP="00BA7D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D41"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 w:rsidR="00BA7D41">
        <w:rPr>
          <w:rFonts w:ascii="Times New Roman" w:hAnsi="Times New Roman" w:cs="Times New Roman"/>
          <w:sz w:val="24"/>
          <w:szCs w:val="24"/>
        </w:rPr>
        <w:t>11.07.2023 года</w:t>
      </w:r>
      <w:r w:rsidR="00BA7D41"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 w:rsidR="00BA7D41">
        <w:rPr>
          <w:rFonts w:ascii="Times New Roman" w:hAnsi="Times New Roman" w:cs="Times New Roman"/>
          <w:sz w:val="24"/>
          <w:szCs w:val="24"/>
        </w:rPr>
        <w:t>450/23</w:t>
      </w:r>
    </w:p>
    <w:p w:rsidR="00283144" w:rsidRPr="00851A97" w:rsidRDefault="0087543A" w:rsidP="00BA7D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РАЗМЕЩЕНИЯ ИНФОРМАЦИИ</w:t>
      </w:r>
    </w:p>
    <w:p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ОРГАНИЗАЦИЯМИ, ОСУЩЕСТВЛЯЮЩИМИ ВОДООТВЕДЕНИЕ</w:t>
      </w:r>
    </w:p>
    <w:p w:rsidR="005672C5" w:rsidRDefault="005672C5" w:rsidP="005672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водоотведение</w:t>
      </w:r>
    </w:p>
    <w:p w:rsidR="005672C5" w:rsidRDefault="005672C5" w:rsidP="00567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:rsidR="005672C5" w:rsidRDefault="005672C5" w:rsidP="005672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1560"/>
        <w:gridCol w:w="7480"/>
      </w:tblGrid>
      <w:tr w:rsidR="005672C5" w:rsidTr="005672C5">
        <w:trPr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C5" w:rsidRDefault="005672C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5672C5" w:rsidTr="005672C5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присвоения ОГРН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регистрирующего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организации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 (151-153)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(левый берег), тел.:8(39422)3-00-16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AF608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672C5" w:rsidTr="005672C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C5" w:rsidRDefault="005672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2C5" w:rsidRDefault="005672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72C5" w:rsidRDefault="005672C5" w:rsidP="005672C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D5EDD" w:rsidRPr="00A30216" w:rsidRDefault="00F41454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5672C5"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216">
        <w:rPr>
          <w:rFonts w:ascii="Times New Roman" w:hAnsi="Times New Roman" w:cs="Times New Roman"/>
          <w:b/>
          <w:sz w:val="24"/>
          <w:szCs w:val="24"/>
        </w:rPr>
        <w:t>8</w:t>
      </w:r>
      <w:r w:rsidR="005672C5" w:rsidRPr="00A30216">
        <w:rPr>
          <w:rFonts w:ascii="Times New Roman" w:hAnsi="Times New Roman" w:cs="Times New Roman"/>
          <w:b/>
          <w:sz w:val="24"/>
          <w:szCs w:val="24"/>
        </w:rPr>
        <w:t>.</w:t>
      </w:r>
      <w:r w:rsidRPr="00A3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EDD" w:rsidRPr="00A30216">
        <w:rPr>
          <w:rFonts w:ascii="Times New Roman" w:hAnsi="Times New Roman" w:cs="Times New Roman"/>
          <w:b/>
          <w:sz w:val="24"/>
          <w:szCs w:val="24"/>
        </w:rPr>
        <w:t>Информация о наличии (об отсутствии) технической возможности подключения (технологического присоединения)</w:t>
      </w:r>
    </w:p>
    <w:p w:rsidR="00AD5EDD" w:rsidRPr="00A30216" w:rsidRDefault="00AD5EDD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водоотведения, а также о принятии и рассмотрении заявлений о заключении</w:t>
      </w:r>
    </w:p>
    <w:p w:rsidR="00AD5EDD" w:rsidRPr="00A30216" w:rsidRDefault="00AD5EDD" w:rsidP="00AD5E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16">
        <w:rPr>
          <w:rFonts w:ascii="Times New Roman" w:hAnsi="Times New Roman" w:cs="Times New Roman"/>
          <w:b/>
          <w:sz w:val="24"/>
          <w:szCs w:val="24"/>
        </w:rPr>
        <w:t>договоров о подключении (технологическом присоединении) к централизованной системе водоотведения</w:t>
      </w:r>
    </w:p>
    <w:p w:rsidR="005672C5" w:rsidRPr="00720BB7" w:rsidRDefault="005672C5" w:rsidP="00AD5E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143"/>
        <w:gridCol w:w="1936"/>
        <w:gridCol w:w="13"/>
        <w:gridCol w:w="2033"/>
        <w:gridCol w:w="13"/>
        <w:gridCol w:w="2033"/>
        <w:gridCol w:w="13"/>
        <w:gridCol w:w="1613"/>
      </w:tblGrid>
      <w:tr w:rsidR="0087543A" w:rsidRPr="00851A97" w:rsidTr="005672C5">
        <w:tc>
          <w:tcPr>
            <w:tcW w:w="4940" w:type="dxa"/>
            <w:gridSpan w:val="5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143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49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613" w:type="dxa"/>
          </w:tcPr>
          <w:p w:rsidR="0087543A" w:rsidRPr="00295402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87543A" w:rsidRPr="00851A97" w:rsidTr="005672C5">
        <w:tc>
          <w:tcPr>
            <w:tcW w:w="454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5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:rsidTr="005672C5">
        <w:trPr>
          <w:trHeight w:val="694"/>
        </w:trPr>
        <w:tc>
          <w:tcPr>
            <w:tcW w:w="454" w:type="dxa"/>
            <w:vMerge w:val="restart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поданных заявок за 4 квартал 2023 года</w:t>
            </w:r>
          </w:p>
        </w:tc>
        <w:tc>
          <w:tcPr>
            <w:tcW w:w="1247" w:type="dxa"/>
            <w:vMerge w:val="restart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2156" w:type="dxa"/>
            <w:gridSpan w:val="2"/>
            <w:vAlign w:val="center"/>
          </w:tcPr>
          <w:p w:rsidR="00032792" w:rsidRPr="00BA7D41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Многоквартирный жилой дом</w:t>
            </w:r>
          </w:p>
        </w:tc>
        <w:tc>
          <w:tcPr>
            <w:tcW w:w="1936" w:type="dxa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Ленина, д.54</w:t>
            </w:r>
          </w:p>
        </w:tc>
        <w:tc>
          <w:tcPr>
            <w:tcW w:w="2046" w:type="dxa"/>
            <w:gridSpan w:val="2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88,040</w:t>
            </w:r>
          </w:p>
        </w:tc>
        <w:tc>
          <w:tcPr>
            <w:tcW w:w="2046" w:type="dxa"/>
            <w:gridSpan w:val="2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09.11.2023г.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BA7D41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  <w:r w:rsidRPr="00E96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36" w:type="dxa"/>
          </w:tcPr>
          <w:p w:rsidR="00032792" w:rsidRPr="00E96D7F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1</w:t>
            </w:r>
          </w:p>
        </w:tc>
        <w:tc>
          <w:tcPr>
            <w:tcW w:w="2046" w:type="dxa"/>
            <w:gridSpan w:val="2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2046" w:type="dxa"/>
            <w:gridSpan w:val="2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BA7D41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</w:p>
        </w:tc>
        <w:tc>
          <w:tcPr>
            <w:tcW w:w="1936" w:type="dxa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2</w:t>
            </w:r>
            <w:r w:rsidRPr="00C56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  <w:gridSpan w:val="2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2046" w:type="dxa"/>
            <w:gridSpan w:val="2"/>
          </w:tcPr>
          <w:p w:rsidR="00032792" w:rsidRPr="00C5677A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BA7D41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</w:p>
        </w:tc>
        <w:tc>
          <w:tcPr>
            <w:tcW w:w="1936" w:type="dxa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3</w:t>
            </w:r>
            <w:r w:rsidRPr="00C56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  <w:gridSpan w:val="2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2046" w:type="dxa"/>
            <w:gridSpan w:val="2"/>
          </w:tcPr>
          <w:p w:rsidR="00032792" w:rsidRPr="00C5677A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BA7D41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</w:p>
        </w:tc>
        <w:tc>
          <w:tcPr>
            <w:tcW w:w="1936" w:type="dxa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4</w:t>
            </w:r>
            <w:r w:rsidRPr="00C56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  <w:gridSpan w:val="2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2046" w:type="dxa"/>
            <w:gridSpan w:val="2"/>
          </w:tcPr>
          <w:p w:rsidR="00032792" w:rsidRPr="00C5677A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BA7D41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</w:p>
        </w:tc>
        <w:tc>
          <w:tcPr>
            <w:tcW w:w="1936" w:type="dxa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5</w:t>
            </w:r>
            <w:r w:rsidRPr="00C56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  <w:gridSpan w:val="2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2046" w:type="dxa"/>
            <w:gridSpan w:val="2"/>
          </w:tcPr>
          <w:p w:rsidR="00032792" w:rsidRPr="00C5677A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BA7D41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 3-4 кв. мкрн. Спутник 2-ой этап</w:t>
            </w:r>
          </w:p>
        </w:tc>
        <w:tc>
          <w:tcPr>
            <w:tcW w:w="1936" w:type="dxa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Строение 6</w:t>
            </w:r>
            <w:r w:rsidRPr="00C56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46" w:type="dxa"/>
            <w:gridSpan w:val="2"/>
          </w:tcPr>
          <w:p w:rsidR="00032792" w:rsidRPr="00BA7D41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22,320</w:t>
            </w:r>
          </w:p>
        </w:tc>
        <w:tc>
          <w:tcPr>
            <w:tcW w:w="2046" w:type="dxa"/>
            <w:gridSpan w:val="2"/>
          </w:tcPr>
          <w:p w:rsidR="00032792" w:rsidRPr="00C5677A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CA043D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Оздоровительный центр</w:t>
            </w:r>
          </w:p>
        </w:tc>
        <w:tc>
          <w:tcPr>
            <w:tcW w:w="1936" w:type="dxa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Щетинкина-Кравченко, д.56</w:t>
            </w:r>
          </w:p>
        </w:tc>
        <w:tc>
          <w:tcPr>
            <w:tcW w:w="2046" w:type="dxa"/>
            <w:gridSpan w:val="2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2046" w:type="dxa"/>
            <w:gridSpan w:val="2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CA043D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Многоквартирный жилой дом</w:t>
            </w:r>
          </w:p>
        </w:tc>
        <w:tc>
          <w:tcPr>
            <w:tcW w:w="1936" w:type="dxa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Ангарский бульвар на восточной стороне земельного участка с кадастровым номером 17:18:0105060:3144, на земельном участке с кадастровым номером 17:18:0105060:4780</w:t>
            </w:r>
          </w:p>
        </w:tc>
        <w:tc>
          <w:tcPr>
            <w:tcW w:w="2046" w:type="dxa"/>
            <w:gridSpan w:val="2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45,000</w:t>
            </w:r>
          </w:p>
        </w:tc>
        <w:tc>
          <w:tcPr>
            <w:tcW w:w="2046" w:type="dxa"/>
            <w:gridSpan w:val="2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CA043D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МКЖД 1,2 квартал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мкрн. Монгун</w:t>
            </w:r>
          </w:p>
        </w:tc>
        <w:tc>
          <w:tcPr>
            <w:tcW w:w="1936" w:type="dxa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г. Кызыл, 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Кечил-оола, д.79</w:t>
            </w:r>
          </w:p>
        </w:tc>
        <w:tc>
          <w:tcPr>
            <w:tcW w:w="2046" w:type="dxa"/>
            <w:gridSpan w:val="2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289,300</w:t>
            </w:r>
          </w:p>
        </w:tc>
        <w:tc>
          <w:tcPr>
            <w:tcW w:w="2046" w:type="dxa"/>
            <w:gridSpan w:val="2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 подключен 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CA043D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 6-ой квартал мкрн. Монгун</w:t>
            </w:r>
          </w:p>
        </w:tc>
        <w:tc>
          <w:tcPr>
            <w:tcW w:w="1936" w:type="dxa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Ооржака Лопсанчапа, д.32</w:t>
            </w:r>
          </w:p>
        </w:tc>
        <w:tc>
          <w:tcPr>
            <w:tcW w:w="2046" w:type="dxa"/>
            <w:gridSpan w:val="2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131,900</w:t>
            </w:r>
          </w:p>
        </w:tc>
        <w:tc>
          <w:tcPr>
            <w:tcW w:w="2046" w:type="dxa"/>
            <w:gridSpan w:val="2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CA043D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 7-ой квартал мкрн. Монгун</w:t>
            </w:r>
          </w:p>
        </w:tc>
        <w:tc>
          <w:tcPr>
            <w:tcW w:w="1936" w:type="dxa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Ооржака Лопсанчапа, д.22</w:t>
            </w:r>
          </w:p>
        </w:tc>
        <w:tc>
          <w:tcPr>
            <w:tcW w:w="2046" w:type="dxa"/>
            <w:gridSpan w:val="2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38,800</w:t>
            </w:r>
          </w:p>
        </w:tc>
        <w:tc>
          <w:tcPr>
            <w:tcW w:w="2046" w:type="dxa"/>
            <w:gridSpan w:val="2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CA043D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 10-ой квартал мкрн. Монгун</w:t>
            </w:r>
          </w:p>
        </w:tc>
        <w:tc>
          <w:tcPr>
            <w:tcW w:w="1936" w:type="dxa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Кечил-оола, д.77</w:t>
            </w:r>
          </w:p>
        </w:tc>
        <w:tc>
          <w:tcPr>
            <w:tcW w:w="2046" w:type="dxa"/>
            <w:gridSpan w:val="2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136,800</w:t>
            </w:r>
          </w:p>
        </w:tc>
        <w:tc>
          <w:tcPr>
            <w:tcW w:w="2046" w:type="dxa"/>
            <w:gridSpan w:val="2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20.12.2023г.</w:t>
            </w: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CA043D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Девять многоквартирных пятиэтажных жилых домов в мкрн. «Полигонный» строение №№17-25</w:t>
            </w:r>
          </w:p>
        </w:tc>
        <w:tc>
          <w:tcPr>
            <w:tcW w:w="1936" w:type="dxa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Героя России Владимира Жоги, земельный участок №6</w:t>
            </w:r>
          </w:p>
        </w:tc>
        <w:tc>
          <w:tcPr>
            <w:tcW w:w="2046" w:type="dxa"/>
            <w:gridSpan w:val="2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162,000</w:t>
            </w:r>
          </w:p>
        </w:tc>
        <w:tc>
          <w:tcPr>
            <w:tcW w:w="2046" w:type="dxa"/>
            <w:gridSpan w:val="2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25.12.2023г.</w:t>
            </w:r>
          </w:p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c>
          <w:tcPr>
            <w:tcW w:w="454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2792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032792" w:rsidRPr="00CA043D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Девять многоквартирных пятиэтажных жилых домов в мкрн. «Полигонный» строение №№26-34</w:t>
            </w:r>
          </w:p>
        </w:tc>
        <w:tc>
          <w:tcPr>
            <w:tcW w:w="1936" w:type="dxa"/>
          </w:tcPr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Кызыл, ул. Героя России Владимира Жоги, земельный участок №8</w:t>
            </w:r>
          </w:p>
        </w:tc>
        <w:tc>
          <w:tcPr>
            <w:tcW w:w="2046" w:type="dxa"/>
            <w:gridSpan w:val="2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162,000</w:t>
            </w:r>
          </w:p>
        </w:tc>
        <w:tc>
          <w:tcPr>
            <w:tcW w:w="2046" w:type="dxa"/>
            <w:gridSpan w:val="2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25.12.2023г.</w:t>
            </w:r>
          </w:p>
          <w:p w:rsidR="00032792" w:rsidRPr="00CA043D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gridSpan w:val="2"/>
          </w:tcPr>
          <w:p w:rsidR="00032792" w:rsidRPr="00F43EA6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подключен объект</w:t>
            </w:r>
          </w:p>
        </w:tc>
      </w:tr>
      <w:tr w:rsidR="00032792" w:rsidRPr="00851A97" w:rsidTr="005672C5">
        <w:trPr>
          <w:trHeight w:val="830"/>
        </w:trPr>
        <w:tc>
          <w:tcPr>
            <w:tcW w:w="454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76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4 квартал 2023 года</w:t>
            </w:r>
          </w:p>
        </w:tc>
        <w:tc>
          <w:tcPr>
            <w:tcW w:w="1247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F43E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810" w:type="dxa"/>
            <w:gridSpan w:val="9"/>
            <w:vAlign w:val="center"/>
          </w:tcPr>
          <w:p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:rsidTr="005672C5">
        <w:tc>
          <w:tcPr>
            <w:tcW w:w="454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6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4 квартал 2023 года</w:t>
            </w:r>
          </w:p>
        </w:tc>
        <w:tc>
          <w:tcPr>
            <w:tcW w:w="1247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10" w:type="dxa"/>
            <w:gridSpan w:val="9"/>
            <w:vAlign w:val="center"/>
          </w:tcPr>
          <w:p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:rsidTr="005672C5">
        <w:trPr>
          <w:trHeight w:val="828"/>
        </w:trPr>
        <w:tc>
          <w:tcPr>
            <w:tcW w:w="454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6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4 квартал 2023 года</w:t>
            </w:r>
          </w:p>
        </w:tc>
        <w:tc>
          <w:tcPr>
            <w:tcW w:w="1247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vAlign w:val="center"/>
          </w:tcPr>
          <w:p w:rsidR="00032792" w:rsidRDefault="00032792" w:rsidP="000327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10" w:type="dxa"/>
            <w:gridSpan w:val="9"/>
            <w:vAlign w:val="center"/>
          </w:tcPr>
          <w:p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92" w:rsidRPr="00851A97" w:rsidTr="005672C5">
        <w:trPr>
          <w:trHeight w:val="1448"/>
        </w:trPr>
        <w:tc>
          <w:tcPr>
            <w:tcW w:w="454" w:type="dxa"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:rsidR="00032792" w:rsidRPr="00851A97" w:rsidRDefault="00032792" w:rsidP="00032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032792" w:rsidRPr="00851A97" w:rsidRDefault="00032792" w:rsidP="00032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156" w:type="dxa"/>
            <w:gridSpan w:val="2"/>
            <w:vAlign w:val="center"/>
          </w:tcPr>
          <w:p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032792" w:rsidRPr="00851A97" w:rsidRDefault="00032792" w:rsidP="00032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855" w:rsidRPr="00C964E1" w:rsidRDefault="00E22855" w:rsidP="00E2285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10D92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310D92" w:rsidRPr="00310D9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0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одключено за </w:t>
      </w:r>
      <w:r w:rsidR="00310D92" w:rsidRPr="00310D92">
        <w:rPr>
          <w:rFonts w:ascii="Times New Roman" w:hAnsi="Times New Roman" w:cs="Times New Roman"/>
          <w:color w:val="000000" w:themeColor="text1"/>
          <w:sz w:val="24"/>
          <w:szCs w:val="24"/>
        </w:rPr>
        <w:t>2023 год</w:t>
      </w:r>
      <w:r w:rsidRPr="00310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объектов: </w:t>
      </w:r>
      <w:r w:rsidRPr="00C964E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Административное здание прокуратуры, ул. Кочетова, д.53А (дата заключения договора 02.06.2022 года); Общеобразовательная школа на 825 мест, ул. Бай-Хаакская (дата заклю</w:t>
      </w:r>
      <w:r w:rsidR="00C964E1">
        <w:rPr>
          <w:rFonts w:ascii="Times New Roman" w:hAnsi="Times New Roman" w:cs="Times New Roman"/>
          <w:color w:val="000000" w:themeColor="text1"/>
          <w:sz w:val="24"/>
          <w:szCs w:val="24"/>
        </w:rPr>
        <w:t>чения договора 22.07.2022 года);</w:t>
      </w:r>
      <w:r w:rsidRPr="00C964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Главный Храм Буддийского комплекса, ул. Московская (дата заключения договора 14.04.2023 года)</w:t>
      </w:r>
      <w:r w:rsidR="00C964E1">
        <w:rPr>
          <w:rFonts w:ascii="Times New Roman" w:hAnsi="Times New Roman" w:cs="Times New Roman"/>
          <w:color w:val="000000" w:themeColor="text1"/>
          <w:sz w:val="24"/>
          <w:szCs w:val="24"/>
        </w:rPr>
        <w:t>; МБОУ «Средняя общеобразовательная школа №12 имени Воинов-интернационалистов» (дата заключения договора 23.06.2023 года)</w:t>
      </w:r>
    </w:p>
    <w:p w:rsidR="00F41454" w:rsidRPr="00851A97" w:rsidRDefault="00F41454" w:rsidP="00E228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1C02D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BA" w:rsidRDefault="002A44BA" w:rsidP="000C551B">
      <w:pPr>
        <w:spacing w:after="0" w:line="240" w:lineRule="auto"/>
      </w:pPr>
      <w:r>
        <w:separator/>
      </w:r>
    </w:p>
  </w:endnote>
  <w:endnote w:type="continuationSeparator" w:id="0">
    <w:p w:rsidR="002A44BA" w:rsidRDefault="002A44BA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BA" w:rsidRDefault="002A44BA" w:rsidP="000C551B">
      <w:pPr>
        <w:spacing w:after="0" w:line="240" w:lineRule="auto"/>
      </w:pPr>
      <w:r>
        <w:separator/>
      </w:r>
    </w:p>
  </w:footnote>
  <w:footnote w:type="continuationSeparator" w:id="0">
    <w:p w:rsidR="002A44BA" w:rsidRDefault="002A44BA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079DB"/>
    <w:rsid w:val="00032792"/>
    <w:rsid w:val="0004170C"/>
    <w:rsid w:val="00071B08"/>
    <w:rsid w:val="000A2DCF"/>
    <w:rsid w:val="000C3819"/>
    <w:rsid w:val="000C4CB9"/>
    <w:rsid w:val="000C551B"/>
    <w:rsid w:val="000D576B"/>
    <w:rsid w:val="000E60FD"/>
    <w:rsid w:val="00111E80"/>
    <w:rsid w:val="00112267"/>
    <w:rsid w:val="001132FD"/>
    <w:rsid w:val="00121FB0"/>
    <w:rsid w:val="00152E5C"/>
    <w:rsid w:val="001615AB"/>
    <w:rsid w:val="00187CD2"/>
    <w:rsid w:val="001C02DC"/>
    <w:rsid w:val="001D5A7F"/>
    <w:rsid w:val="001E705B"/>
    <w:rsid w:val="00237815"/>
    <w:rsid w:val="002648B2"/>
    <w:rsid w:val="00283144"/>
    <w:rsid w:val="00293219"/>
    <w:rsid w:val="00295402"/>
    <w:rsid w:val="00295E84"/>
    <w:rsid w:val="002A44BA"/>
    <w:rsid w:val="002B75C8"/>
    <w:rsid w:val="002E03AD"/>
    <w:rsid w:val="002E76B3"/>
    <w:rsid w:val="002F5636"/>
    <w:rsid w:val="00310D92"/>
    <w:rsid w:val="00322ADC"/>
    <w:rsid w:val="003348E0"/>
    <w:rsid w:val="00346E6C"/>
    <w:rsid w:val="00382D6E"/>
    <w:rsid w:val="0039572E"/>
    <w:rsid w:val="00396021"/>
    <w:rsid w:val="003B2129"/>
    <w:rsid w:val="003C1AEF"/>
    <w:rsid w:val="003D0CF4"/>
    <w:rsid w:val="0040143A"/>
    <w:rsid w:val="00427C3C"/>
    <w:rsid w:val="004320C3"/>
    <w:rsid w:val="00442279"/>
    <w:rsid w:val="00472AAB"/>
    <w:rsid w:val="00477012"/>
    <w:rsid w:val="004A7EC5"/>
    <w:rsid w:val="004B6228"/>
    <w:rsid w:val="004E40CF"/>
    <w:rsid w:val="00507DCB"/>
    <w:rsid w:val="00527F72"/>
    <w:rsid w:val="00547B82"/>
    <w:rsid w:val="00557A40"/>
    <w:rsid w:val="005672C5"/>
    <w:rsid w:val="00590FBF"/>
    <w:rsid w:val="00593AAB"/>
    <w:rsid w:val="005E1572"/>
    <w:rsid w:val="005E3820"/>
    <w:rsid w:val="005F0F69"/>
    <w:rsid w:val="00607019"/>
    <w:rsid w:val="00627DEA"/>
    <w:rsid w:val="00667831"/>
    <w:rsid w:val="00683D26"/>
    <w:rsid w:val="00687B41"/>
    <w:rsid w:val="006928EF"/>
    <w:rsid w:val="006A0F70"/>
    <w:rsid w:val="006A10A4"/>
    <w:rsid w:val="006C7BF1"/>
    <w:rsid w:val="006D3394"/>
    <w:rsid w:val="006E0EB0"/>
    <w:rsid w:val="00720BB7"/>
    <w:rsid w:val="007954D1"/>
    <w:rsid w:val="007B31BF"/>
    <w:rsid w:val="007B5789"/>
    <w:rsid w:val="007D5FC0"/>
    <w:rsid w:val="00817BDF"/>
    <w:rsid w:val="0084748D"/>
    <w:rsid w:val="00851A97"/>
    <w:rsid w:val="0087543A"/>
    <w:rsid w:val="00882CF2"/>
    <w:rsid w:val="008B6FE6"/>
    <w:rsid w:val="008D5187"/>
    <w:rsid w:val="008D70AC"/>
    <w:rsid w:val="009003DB"/>
    <w:rsid w:val="00916955"/>
    <w:rsid w:val="00946823"/>
    <w:rsid w:val="009834F3"/>
    <w:rsid w:val="0098635F"/>
    <w:rsid w:val="00994683"/>
    <w:rsid w:val="009A409D"/>
    <w:rsid w:val="009A6F82"/>
    <w:rsid w:val="009B07F8"/>
    <w:rsid w:val="009D3D61"/>
    <w:rsid w:val="009D4BBD"/>
    <w:rsid w:val="00A149D1"/>
    <w:rsid w:val="00A30216"/>
    <w:rsid w:val="00AD5C4B"/>
    <w:rsid w:val="00AD5EDD"/>
    <w:rsid w:val="00AD5F50"/>
    <w:rsid w:val="00AF608F"/>
    <w:rsid w:val="00B058B8"/>
    <w:rsid w:val="00B17F0F"/>
    <w:rsid w:val="00B530C8"/>
    <w:rsid w:val="00B5343A"/>
    <w:rsid w:val="00BA7D41"/>
    <w:rsid w:val="00BB75F2"/>
    <w:rsid w:val="00BD1B57"/>
    <w:rsid w:val="00BE4213"/>
    <w:rsid w:val="00C10EF3"/>
    <w:rsid w:val="00C12C41"/>
    <w:rsid w:val="00C37EE8"/>
    <w:rsid w:val="00C5677A"/>
    <w:rsid w:val="00C93D53"/>
    <w:rsid w:val="00C964E1"/>
    <w:rsid w:val="00CA043D"/>
    <w:rsid w:val="00CA3755"/>
    <w:rsid w:val="00D26EE6"/>
    <w:rsid w:val="00D36AC9"/>
    <w:rsid w:val="00D62054"/>
    <w:rsid w:val="00D672C2"/>
    <w:rsid w:val="00DC01B4"/>
    <w:rsid w:val="00DC5CC5"/>
    <w:rsid w:val="00DF184B"/>
    <w:rsid w:val="00DF4290"/>
    <w:rsid w:val="00E00AD4"/>
    <w:rsid w:val="00E21110"/>
    <w:rsid w:val="00E22855"/>
    <w:rsid w:val="00E2372B"/>
    <w:rsid w:val="00E57A28"/>
    <w:rsid w:val="00E67369"/>
    <w:rsid w:val="00E96D7F"/>
    <w:rsid w:val="00EC4D66"/>
    <w:rsid w:val="00ED0480"/>
    <w:rsid w:val="00EE0D75"/>
    <w:rsid w:val="00F001D7"/>
    <w:rsid w:val="00F41454"/>
    <w:rsid w:val="00F43EA6"/>
    <w:rsid w:val="00F5306A"/>
    <w:rsid w:val="00F84286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6525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9EB-74B1-4624-84BA-5594E9BF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14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47</cp:revision>
  <cp:lastPrinted>2022-11-01T01:26:00Z</cp:lastPrinted>
  <dcterms:created xsi:type="dcterms:W3CDTF">2022-01-19T03:29:00Z</dcterms:created>
  <dcterms:modified xsi:type="dcterms:W3CDTF">2024-01-31T06:47:00Z</dcterms:modified>
</cp:coreProperties>
</file>